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CEA" w:rsidRDefault="00876CEA" w:rsidP="00876CEA">
      <w:pPr>
        <w:tabs>
          <w:tab w:val="left" w:pos="285"/>
          <w:tab w:val="center" w:pos="4536"/>
        </w:tabs>
        <w:autoSpaceDE w:val="0"/>
        <w:autoSpaceDN w:val="0"/>
        <w:adjustRightInd w:val="0"/>
        <w:rPr>
          <w:b/>
          <w:bCs/>
          <w:lang w:val="en-US"/>
        </w:rPr>
      </w:pPr>
      <w:r>
        <w:rPr>
          <w:b/>
          <w:bCs/>
          <w:lang w:val="en-US"/>
        </w:rPr>
        <w:tab/>
      </w:r>
      <w:r>
        <w:rPr>
          <w:noProof/>
          <w:lang w:eastAsia="tr-TR"/>
        </w:rPr>
        <w:drawing>
          <wp:inline distT="0" distB="0" distL="0" distR="0" wp14:anchorId="64413CA3" wp14:editId="2776716E">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876CEA" w:rsidRDefault="00876CEA" w:rsidP="00876CEA">
      <w:pPr>
        <w:tabs>
          <w:tab w:val="left" w:pos="285"/>
          <w:tab w:val="center" w:pos="4536"/>
        </w:tabs>
        <w:autoSpaceDE w:val="0"/>
        <w:autoSpaceDN w:val="0"/>
        <w:adjustRightInd w:val="0"/>
        <w:rPr>
          <w:b/>
          <w:bCs/>
          <w:lang w:val="en-US"/>
        </w:rPr>
      </w:pPr>
    </w:p>
    <w:p w:rsidR="00E031D0" w:rsidRDefault="00E031D0" w:rsidP="00876CEA">
      <w:pPr>
        <w:tabs>
          <w:tab w:val="left" w:pos="285"/>
          <w:tab w:val="center" w:pos="4536"/>
        </w:tabs>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031D0" w:rsidRDefault="00E031D0" w:rsidP="00E031D0">
      <w:pPr>
        <w:autoSpaceDE w:val="0"/>
        <w:autoSpaceDN w:val="0"/>
        <w:adjustRightInd w:val="0"/>
        <w:jc w:val="center"/>
        <w:rPr>
          <w:b/>
          <w:bCs/>
        </w:rPr>
      </w:pPr>
    </w:p>
    <w:p w:rsidR="00E031D0" w:rsidRDefault="00E031D0" w:rsidP="00E031D0">
      <w:pPr>
        <w:autoSpaceDE w:val="0"/>
        <w:autoSpaceDN w:val="0"/>
        <w:adjustRightInd w:val="0"/>
        <w:jc w:val="both"/>
        <w:rPr>
          <w:bCs/>
        </w:rPr>
      </w:pPr>
      <w:r>
        <w:rPr>
          <w:b/>
          <w:bCs/>
        </w:rPr>
        <w:t>Karar No</w:t>
      </w:r>
      <w:r>
        <w:rPr>
          <w:bCs/>
        </w:rPr>
        <w:t xml:space="preserve">                 : </w:t>
      </w:r>
      <w:r w:rsidR="00A73BDA">
        <w:rPr>
          <w:b/>
          <w:bCs/>
          <w:sz w:val="28"/>
          <w:szCs w:val="28"/>
        </w:rPr>
        <w:t>14</w:t>
      </w:r>
    </w:p>
    <w:p w:rsidR="00E031D0" w:rsidRPr="00E7519E" w:rsidRDefault="00E031D0" w:rsidP="00E031D0">
      <w:pPr>
        <w:autoSpaceDE w:val="0"/>
        <w:autoSpaceDN w:val="0"/>
        <w:adjustRightInd w:val="0"/>
        <w:jc w:val="both"/>
      </w:pPr>
      <w:r>
        <w:rPr>
          <w:b/>
          <w:bCs/>
        </w:rPr>
        <w:t>Karar Tarihi</w:t>
      </w:r>
      <w:r>
        <w:rPr>
          <w:bCs/>
        </w:rPr>
        <w:t xml:space="preserve">           :</w:t>
      </w:r>
      <w:r>
        <w:t xml:space="preserve"> 01.03.2016</w:t>
      </w:r>
    </w:p>
    <w:p w:rsidR="00E031D0" w:rsidRDefault="00E031D0" w:rsidP="00E031D0">
      <w:pPr>
        <w:autoSpaceDE w:val="0"/>
        <w:autoSpaceDN w:val="0"/>
        <w:adjustRightInd w:val="0"/>
        <w:ind w:firstLine="708"/>
        <w:jc w:val="both"/>
        <w:rPr>
          <w:b/>
        </w:rPr>
      </w:pPr>
    </w:p>
    <w:p w:rsidR="00E031D0" w:rsidRDefault="00E031D0" w:rsidP="00E031D0">
      <w:pPr>
        <w:autoSpaceDE w:val="0"/>
        <w:autoSpaceDN w:val="0"/>
        <w:adjustRightInd w:val="0"/>
        <w:ind w:firstLine="708"/>
        <w:jc w:val="both"/>
      </w:pPr>
      <w:r>
        <w:t>Belediye Meclisi 01.03.2016 Salı günü saat 14:00’da yapılan olağan toplantısının birinci birleşimine ait Karar.</w:t>
      </w:r>
    </w:p>
    <w:p w:rsidR="00E031D0" w:rsidRDefault="00E031D0" w:rsidP="00E031D0">
      <w:pPr>
        <w:autoSpaceDE w:val="0"/>
        <w:autoSpaceDN w:val="0"/>
        <w:adjustRightInd w:val="0"/>
        <w:jc w:val="both"/>
      </w:pPr>
    </w:p>
    <w:p w:rsidR="00E031D0" w:rsidRDefault="00E031D0" w:rsidP="00E031D0">
      <w:pPr>
        <w:autoSpaceDE w:val="0"/>
        <w:autoSpaceDN w:val="0"/>
        <w:adjustRightInd w:val="0"/>
        <w:ind w:firstLine="708"/>
        <w:jc w:val="both"/>
        <w:rPr>
          <w:lang w:val="en-US"/>
        </w:rPr>
      </w:pPr>
      <w:r>
        <w:rPr>
          <w:b/>
          <w:bCs/>
          <w:lang w:val="en-US"/>
        </w:rPr>
        <w:t xml:space="preserve">Başkan </w:t>
      </w:r>
      <w:r>
        <w:rPr>
          <w:bCs/>
          <w:lang w:val="en-US"/>
        </w:rPr>
        <w:t xml:space="preserve">  : </w:t>
      </w:r>
      <w:r>
        <w:rPr>
          <w:lang w:val="en-US"/>
        </w:rPr>
        <w:t>Resul YILMAZ.</w:t>
      </w:r>
      <w:r>
        <w:rPr>
          <w:lang w:val="en-US"/>
        </w:rPr>
        <w:tab/>
      </w:r>
    </w:p>
    <w:p w:rsidR="00E031D0" w:rsidRDefault="00E031D0" w:rsidP="00E031D0">
      <w:pPr>
        <w:keepNext/>
        <w:autoSpaceDE w:val="0"/>
        <w:autoSpaceDN w:val="0"/>
        <w:adjustRightInd w:val="0"/>
        <w:ind w:firstLine="708"/>
        <w:jc w:val="both"/>
        <w:rPr>
          <w:lang w:val="en-US"/>
        </w:rPr>
      </w:pPr>
      <w:r>
        <w:rPr>
          <w:b/>
          <w:bCs/>
          <w:lang w:val="en-US"/>
        </w:rPr>
        <w:t>Katipler</w:t>
      </w:r>
      <w:r>
        <w:rPr>
          <w:bCs/>
          <w:lang w:val="en-US"/>
        </w:rPr>
        <w:t xml:space="preserve"> : </w:t>
      </w:r>
      <w:r>
        <w:rPr>
          <w:lang w:val="en-US"/>
        </w:rPr>
        <w:t>Aysel KAYA.</w:t>
      </w:r>
    </w:p>
    <w:p w:rsidR="00E031D0" w:rsidRDefault="00E031D0" w:rsidP="00E031D0">
      <w:pPr>
        <w:keepNext/>
        <w:autoSpaceDE w:val="0"/>
        <w:autoSpaceDN w:val="0"/>
        <w:adjustRightInd w:val="0"/>
        <w:ind w:left="1416"/>
        <w:jc w:val="both"/>
        <w:rPr>
          <w:bCs/>
          <w:lang w:val="en-US"/>
        </w:rPr>
      </w:pPr>
      <w:r>
        <w:rPr>
          <w:lang w:val="en-US"/>
        </w:rPr>
        <w:t xml:space="preserve">     :İbrahim Halil NASANLI.</w:t>
      </w:r>
      <w:r>
        <w:rPr>
          <w:bCs/>
          <w:lang w:val="en-US"/>
        </w:rPr>
        <w:tab/>
      </w:r>
    </w:p>
    <w:p w:rsidR="00E031D0" w:rsidRDefault="00E031D0" w:rsidP="00E031D0">
      <w:pPr>
        <w:autoSpaceDE w:val="0"/>
        <w:autoSpaceDN w:val="0"/>
        <w:adjustRightInd w:val="0"/>
        <w:ind w:firstLine="708"/>
        <w:jc w:val="both"/>
      </w:pPr>
      <w:r>
        <w:rPr>
          <w:b/>
          <w:bCs/>
          <w:lang w:val="en-US"/>
        </w:rPr>
        <w:t>Üyeler</w:t>
      </w:r>
      <w:r>
        <w:rPr>
          <w:bCs/>
          <w:lang w:val="en-US"/>
        </w:rPr>
        <w:t xml:space="preserve">  :</w:t>
      </w:r>
      <w:r w:rsidRPr="006C5D98">
        <w:rPr>
          <w:bCs/>
          <w:lang w:val="en-US"/>
        </w:rPr>
        <w:t>Resul YILMAZ</w:t>
      </w:r>
      <w:r w:rsidRPr="006C5D98">
        <w:t>, Hamdi HATİPOĞLU, İ.Halil NASANLI, Ramazan BAYLAN,</w:t>
      </w:r>
      <w:r>
        <w:t xml:space="preserve"> </w:t>
      </w:r>
      <w:r w:rsidRPr="006C5D98">
        <w:t>Nüsret TÜYSÜZ,</w:t>
      </w:r>
      <w:r>
        <w:t xml:space="preserve"> Cumali KARAVAR, </w:t>
      </w:r>
      <w:r w:rsidRPr="006C5D98">
        <w:t xml:space="preserve">Ali Zülfükar İZOL, Celal AKIL, Nezahat YEYİN, </w:t>
      </w:r>
      <w:r>
        <w:t xml:space="preserve">Hasan BAYDİLLİ, </w:t>
      </w:r>
      <w:r w:rsidRPr="006C5D98">
        <w:t xml:space="preserve">Hasan KARAKAŞ, Aysel KAYA, Hacı Ahmet ÖNCÜL, Murat ADKOŞU, </w:t>
      </w:r>
      <w:r>
        <w:t xml:space="preserve">M. Hanifi GÜNEŞ, </w:t>
      </w:r>
      <w:r w:rsidRPr="006C5D98">
        <w:t xml:space="preserve">Rüstem KARALI, Eyyüp ÇINAR, Mehmet DURDURGA, Selehattin İLHAN, Nurettin BOZDAĞ, </w:t>
      </w:r>
      <w:r>
        <w:t xml:space="preserve">Hikmet KARAKEÇİLİ, </w:t>
      </w:r>
      <w:r w:rsidRPr="006C5D98">
        <w:t>Cumali BAYRAM, Murat TAMSES, Bekir GÜMÜŞTAŞ, Hüseyin AKER, Ahmet YAVUZER, Berivan ÇETİNER, Ali SOLAK, Hasan DUSAK ve Akıl GÜLBEDEN</w:t>
      </w:r>
      <w:r>
        <w:t>’ın İştirak</w:t>
      </w:r>
      <w:r>
        <w:rPr>
          <w:bCs/>
        </w:rPr>
        <w:t xml:space="preserve"> </w:t>
      </w:r>
      <w:r>
        <w:t xml:space="preserve">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 </w:t>
      </w:r>
    </w:p>
    <w:p w:rsidR="002E2082" w:rsidRPr="00040D47" w:rsidRDefault="002E2082"/>
    <w:p w:rsidR="00A73BDA" w:rsidRPr="00040D47" w:rsidRDefault="00A73BDA" w:rsidP="00A73BDA">
      <w:pPr>
        <w:ind w:firstLine="708"/>
        <w:jc w:val="both"/>
        <w:rPr>
          <w:rFonts w:eastAsia="Times New Roman"/>
          <w:lang w:eastAsia="tr-TR"/>
        </w:rPr>
      </w:pPr>
      <w:r w:rsidRPr="00040D47">
        <w:rPr>
          <w:b/>
        </w:rPr>
        <w:t xml:space="preserve">GÜNDEMİN İKİNCİ MADDESİ: </w:t>
      </w:r>
      <w:r w:rsidRPr="00040D47">
        <w:rPr>
          <w:lang w:val="en-US"/>
        </w:rPr>
        <w:t xml:space="preserve">Mali Hizmetler Müdürlüğünden Gelen Kredi Talebinin </w:t>
      </w:r>
      <w:r w:rsidRPr="00040D47">
        <w:rPr>
          <w:rFonts w:eastAsia="Times New Roman"/>
          <w:lang w:eastAsia="tr-TR"/>
        </w:rPr>
        <w:t>Görüşülmesi Hakkında İdi.</w:t>
      </w:r>
    </w:p>
    <w:p w:rsidR="00A73BDA" w:rsidRPr="00040D47" w:rsidRDefault="00A73BDA" w:rsidP="00A73BDA">
      <w:pPr>
        <w:ind w:firstLine="708"/>
        <w:jc w:val="both"/>
        <w:rPr>
          <w:lang w:val="en-US"/>
        </w:rPr>
      </w:pPr>
    </w:p>
    <w:p w:rsidR="00A73BDA" w:rsidRPr="00040D47" w:rsidRDefault="00A73BDA" w:rsidP="00A73BDA">
      <w:pPr>
        <w:ind w:firstLine="708"/>
        <w:jc w:val="both"/>
        <w:rPr>
          <w:lang w:val="en-US"/>
        </w:rPr>
      </w:pPr>
      <w:r w:rsidRPr="00040D47">
        <w:rPr>
          <w:lang w:val="en-US"/>
        </w:rPr>
        <w:t>Mali Hizmetler Müdürlüğünden gelen 26/02/2016 Tarih ve  28580723/2016-83 Sayılı yazı okundu.</w:t>
      </w:r>
    </w:p>
    <w:p w:rsidR="00A73BDA" w:rsidRPr="00040D47" w:rsidRDefault="00A73BDA" w:rsidP="00A73BDA">
      <w:pPr>
        <w:ind w:firstLine="708"/>
        <w:jc w:val="both"/>
        <w:rPr>
          <w:lang w:val="en-US"/>
        </w:rPr>
      </w:pPr>
    </w:p>
    <w:p w:rsidR="00A73BDA" w:rsidRPr="00040D47" w:rsidRDefault="00A73BDA" w:rsidP="00A73BDA">
      <w:pPr>
        <w:tabs>
          <w:tab w:val="left" w:pos="540"/>
        </w:tabs>
        <w:spacing w:line="240" w:lineRule="exact"/>
        <w:jc w:val="both"/>
        <w:rPr>
          <w:rFonts w:eastAsia="Times New Roman"/>
          <w:lang w:eastAsia="tr-TR"/>
        </w:rPr>
      </w:pPr>
      <w:r w:rsidRPr="00040D47">
        <w:rPr>
          <w:rFonts w:eastAsia="Arial Unicode MS"/>
          <w:bCs/>
          <w:lang w:eastAsia="tr-TR"/>
        </w:rPr>
        <w:tab/>
        <w:t xml:space="preserve">   Siverek Belediyesi Ocak ayı olağan meclis toplantısında alınan 3 Nolu kredi talebi  meclis toplantısında görüşülerek oy çokluğu ile kabul edilmiştir. Ancak 5393 Sayılı Belediye Kanununun 68. Maddesinin e) bendinde</w:t>
      </w:r>
      <w:r w:rsidRPr="00040D47">
        <w:rPr>
          <w:rFonts w:eastAsia="Times New Roman"/>
          <w:lang w:eastAsia="tr-TR"/>
        </w:rPr>
        <w:t xml:space="preserve"> ‘’Belediye ve bağlı kuruluşları ile bunların sermayesinin yüzde ellisinden fazlasına sahip oldukları şirketler, en son kesinleşmiş bütçe gelirlerinin, 213 sayılı Vergi Usul Kanununa göre belirlenecek yeniden değerleme oranıyla artırılan miktarının yılı içinde toplam yüzde onunu geçmeyen iç borçlanmayı belediye meclisinin kararı; yüzde onunu geçen iç borçlanma için ise meclis üye tam sayısının salt çoğunluğunun kararı ve İçişleri Bakanlığının onayı ile yapabilir.’’ hükmü gereği salt çoğunluğun sağlanması gerekmektedir.</w:t>
      </w:r>
    </w:p>
    <w:p w:rsidR="00A73BDA" w:rsidRPr="00040D47" w:rsidRDefault="00A73BDA" w:rsidP="00A73BDA">
      <w:pPr>
        <w:tabs>
          <w:tab w:val="left" w:pos="540"/>
        </w:tabs>
        <w:spacing w:line="240" w:lineRule="exact"/>
        <w:jc w:val="both"/>
        <w:rPr>
          <w:rFonts w:eastAsia="Times New Roman"/>
          <w:lang w:eastAsia="tr-TR"/>
        </w:rPr>
      </w:pPr>
    </w:p>
    <w:p w:rsidR="007401A2" w:rsidRPr="00040D47" w:rsidRDefault="007401A2" w:rsidP="007401A2">
      <w:pPr>
        <w:pStyle w:val="NormalWeb"/>
        <w:ind w:firstLine="708"/>
        <w:jc w:val="both"/>
        <w:rPr>
          <w:color w:val="000000"/>
        </w:rPr>
      </w:pPr>
      <w:bookmarkStart w:id="0" w:name="_GoBack"/>
      <w:r w:rsidRPr="00040D47">
        <w:rPr>
          <w:color w:val="000000"/>
        </w:rPr>
        <w:t>Konu: Beton Asfalt ile Yol Yapım işi için İller Bankası A.Ş.nden 16.000.000-(onaltımilyon)-TL, muhtelif yatırım işleri için İller Bankası A.Ş. dışındaki finans kaynaklarından 9.000.000-(dokuzmilyon)-TL olmak üzere toplam 25.000.000-(yirmibeşmilyon)-TL kredi kullanılması.</w:t>
      </w:r>
    </w:p>
    <w:p w:rsidR="00A73BDA" w:rsidRPr="00040D47" w:rsidRDefault="007401A2" w:rsidP="00E076CF">
      <w:pPr>
        <w:pStyle w:val="NormalWeb"/>
        <w:ind w:firstLine="708"/>
        <w:jc w:val="both"/>
        <w:rPr>
          <w:color w:val="000000"/>
        </w:rPr>
      </w:pPr>
      <w:r w:rsidRPr="00040D47">
        <w:rPr>
          <w:color w:val="000000"/>
        </w:rPr>
        <w:lastRenderedPageBreak/>
        <w:t>Kullanılması planlanan kredilerimizin 9.000.000-(dokuzmilyon)-TL’lık kısmının muhtelif yatırım işleri için İller Bankası A.Ş. dışındaki finans kaynaklarından kullanılmasına, 16.000.000-(onaltımilyon)-TL’lık kısmının ise Beton Asfalt ile Yol Yapım işi için İller Bankası A.Ş.’den kredi kullanılmasına, Krediden kaynaklanacak anapara, faiz, denetim giderleri, komisyon, vergi, resim, harç, ücret vs. ödemelerin, İller Bankası A.Ş.’ce teminat olarak alınacak Belediyemiz gelirlerinden ve İller Bankası A.Ş. ve Maliye Bakanlığınca dağıtılan yasal paylarımızın mevzuattan kaynaklanan herhangi bir kesinti oranına bağlı kalmaksızın tamamından (%40’ın dışında ve %100’üne kadar) karşılanmasına, kredi teminatına konu gelirlerden krediye ilişkin ödemelerin karşılanamaması halinde, bu krediyle elde edilen tesis, inşaat ve her nevi gayrimenkul ile araç, gereç ve malzemenin, İller Bankası A.Ş.’ce talep edildiği takdirde aynı şartlarda ve talep tarihinde İller Bankası A.Ş. adına ipotek veya rehin edilmesine, İller Bankası A.Ş.’ce Belediyemize kullandırılacak krediye ilişkin olarak her türlü sözleşmeyi ve evrakı imzalamaya ve kredi ile ilgili devam eden işlemleri yürütmeye, Belediyemiz mülkiyetindeki her türlü gayri menkulü İller Bankası A.Ş.’ye ipotek vermeye, Belediyemizin her türlü gelir, hak ve alacaklarını İller Bankası A.Ş.’ye terhin ve temlik etmeye, Belediyemize ait her türlü ticari işletmeyi İller Bankası A.Ş.’ye rehin vermeye, İller Bankası A.Ş.’nin mevcut mevzuatı ve bunda meydana gelebilecek her türlü değişiklik çerçevesinde, 5393 Sayılı Belediye Kanun’un 68. maddesinde yer alan koşulların yerine getirilmesi kaydıyla krediye konu işle ilgili her türlü işlemi yapmaya Belediye Başkanı’nın yetkilendirilmesi</w:t>
      </w:r>
      <w:r w:rsidR="00A73BDA" w:rsidRPr="00040D47">
        <w:rPr>
          <w:rFonts w:eastAsia="Arial Unicode MS"/>
          <w:bCs/>
        </w:rPr>
        <w:t xml:space="preserve"> </w:t>
      </w:r>
      <w:r w:rsidR="00A73BDA" w:rsidRPr="00040D47">
        <w:t>hususunun m</w:t>
      </w:r>
      <w:r w:rsidR="00A73BDA" w:rsidRPr="00040D47">
        <w:rPr>
          <w:rFonts w:eastAsia="Arial Unicode MS"/>
          <w:bCs/>
        </w:rPr>
        <w:t>eclis toplantısında görüşülerek karara bağlanması</w:t>
      </w:r>
      <w:r w:rsidR="00A73BDA" w:rsidRPr="00040D47">
        <w:t xml:space="preserve"> </w:t>
      </w:r>
      <w:bookmarkEnd w:id="0"/>
      <w:r w:rsidR="00A73BDA" w:rsidRPr="00040D47">
        <w:t>meclis üyelerinin bilgilerine sunuldu.</w:t>
      </w:r>
    </w:p>
    <w:p w:rsidR="00A73BDA" w:rsidRPr="00040D47" w:rsidRDefault="00A73BDA" w:rsidP="00A73BDA">
      <w:pPr>
        <w:ind w:firstLine="708"/>
        <w:jc w:val="both"/>
        <w:rPr>
          <w:rFonts w:eastAsia="Times New Roman"/>
          <w:lang w:eastAsia="tr-TR"/>
        </w:rPr>
      </w:pPr>
      <w:r w:rsidRPr="00040D47">
        <w:rPr>
          <w:rFonts w:eastAsia="Times New Roman"/>
          <w:lang w:eastAsia="tr-TR"/>
        </w:rPr>
        <w:t>Gündem maddesiyle ilgili söz isteyen olup olmadığı soruldu.</w:t>
      </w:r>
    </w:p>
    <w:p w:rsidR="00A73BDA" w:rsidRPr="00040D47" w:rsidRDefault="00A73BDA" w:rsidP="00A73BDA">
      <w:pPr>
        <w:ind w:firstLine="708"/>
        <w:jc w:val="both"/>
        <w:rPr>
          <w:rFonts w:eastAsia="Times New Roman"/>
          <w:lang w:eastAsia="tr-TR"/>
        </w:rPr>
      </w:pPr>
      <w:r w:rsidRPr="00040D47">
        <w:rPr>
          <w:rFonts w:eastAsia="Times New Roman"/>
          <w:lang w:eastAsia="tr-TR"/>
        </w:rPr>
        <w:t>Meclis Başkanı Resul YILMAZ söz alarak ‘’ yazıdan da anlaşıldığı gibi salt çoğunluğu yakalayamadığımızdan meclis kararımız geçerlilik kazanmamıştır. Öncelikle Kredi talebi ile ilgili olan 05/01/2016 tarih ve 3 sayılı  meclis kararının iptal edilmesi  gerekmektedir. 05/01/2016 tarih ve 3 sayılı meclis kararını iptal ettikten sonra yeniden kredi talebinin oylamaya sunulması gerekmektedir’’ dedi.</w:t>
      </w:r>
    </w:p>
    <w:p w:rsidR="00A73BDA" w:rsidRPr="00040D47" w:rsidRDefault="00A73BDA" w:rsidP="00A73BDA">
      <w:pPr>
        <w:ind w:firstLine="708"/>
        <w:jc w:val="both"/>
        <w:rPr>
          <w:rFonts w:eastAsia="Times New Roman"/>
          <w:lang w:eastAsia="tr-TR"/>
        </w:rPr>
      </w:pPr>
      <w:r w:rsidRPr="00040D47">
        <w:rPr>
          <w:rFonts w:eastAsia="Times New Roman"/>
          <w:lang w:eastAsia="tr-TR"/>
        </w:rPr>
        <w:t>Gündem maddesiyle ilgili söz isteyen olup olmadığı soruldu.</w:t>
      </w:r>
    </w:p>
    <w:p w:rsidR="00A73BDA" w:rsidRPr="00040D47" w:rsidRDefault="00A73BDA" w:rsidP="00A73BDA">
      <w:pPr>
        <w:ind w:firstLine="708"/>
        <w:jc w:val="both"/>
        <w:rPr>
          <w:rFonts w:eastAsia="Times New Roman"/>
          <w:lang w:eastAsia="tr-TR"/>
        </w:rPr>
      </w:pPr>
      <w:r w:rsidRPr="00040D47">
        <w:rPr>
          <w:rFonts w:eastAsia="Times New Roman"/>
          <w:lang w:eastAsia="tr-TR"/>
        </w:rPr>
        <w:t>Gündem maddesiyle ilgili söz isteyen olmadığından 05/01/2016 tarih ve 3 sayılı meclis kararının iptal edilmesi için oylamaya geçildi.</w:t>
      </w:r>
    </w:p>
    <w:p w:rsidR="00A73BDA" w:rsidRPr="00040D47" w:rsidRDefault="00A73BDA" w:rsidP="00A73BDA">
      <w:pPr>
        <w:ind w:firstLine="708"/>
        <w:jc w:val="both"/>
      </w:pPr>
      <w:r w:rsidRPr="00040D47">
        <w:t xml:space="preserve">İsim okunmak suretiyle yapılan açık oylamada: </w:t>
      </w:r>
      <w:r w:rsidRPr="00040D47">
        <w:rPr>
          <w:bCs/>
          <w:lang w:val="en-US"/>
        </w:rPr>
        <w:t>Resul YILMAZ</w:t>
      </w:r>
      <w:r w:rsidRPr="00040D47">
        <w:t>, Hamdi HATİPOĞLU, İ.Halil NASANLI, Ramazan BAYLAN, Nüsret TÜYSÜZ, Cumali KARAVAR, Ali Zülfükar İZOL, Celal AKIL, Nezahat YEYİN, Hasan BAYDİLLİ, Hasan KARAKAŞ, Aysel KAYA, Hacı Ahmet ÖNCÜL, Murat ADKOŞU, M. Hanifi GÜNEŞ, Rüstem KARALI, Eyyüp ÇINAR, Mehmet DURDURGA, Selehattin İLHAN, Nurettin BOZDAĞ, Hikmet KARAKEÇİLİ, Cumali BAYRAM, Murat TAMSES, Bekir GÜMÜŞTAŞ, Hüseyin AKER, Ahmet YAVUZER, Berivan ÇETİNER, Ali SOLAK, Hasan DUSAK ve Akıl GÜLBEDEN’in Kabul  yönünde oy kullandıkları görüldü.</w:t>
      </w:r>
    </w:p>
    <w:p w:rsidR="00A73BDA" w:rsidRPr="00040D47" w:rsidRDefault="00A73BDA" w:rsidP="00A73BDA">
      <w:pPr>
        <w:jc w:val="both"/>
      </w:pPr>
    </w:p>
    <w:p w:rsidR="00A73BDA" w:rsidRPr="00040D47" w:rsidRDefault="00A73BDA" w:rsidP="00A73BDA">
      <w:pPr>
        <w:ind w:firstLine="708"/>
        <w:jc w:val="both"/>
        <w:rPr>
          <w:rFonts w:eastAsia="Times New Roman"/>
          <w:lang w:eastAsia="tr-TR"/>
        </w:rPr>
      </w:pPr>
      <w:r w:rsidRPr="00040D47">
        <w:rPr>
          <w:rFonts w:eastAsia="Times New Roman"/>
          <w:lang w:eastAsia="tr-TR"/>
        </w:rPr>
        <w:t>05/01/2016 tarih ve 3 sayılı meclis kararının iptal edilmesi hususu oy birliği ile kabul edildi.</w:t>
      </w:r>
    </w:p>
    <w:p w:rsidR="00A73BDA" w:rsidRPr="00040D47" w:rsidRDefault="00A73BDA" w:rsidP="00A73BDA">
      <w:pPr>
        <w:ind w:firstLine="708"/>
        <w:jc w:val="both"/>
        <w:rPr>
          <w:rFonts w:eastAsia="Times New Roman"/>
          <w:lang w:eastAsia="tr-TR"/>
        </w:rPr>
      </w:pPr>
      <w:r w:rsidRPr="00040D47">
        <w:rPr>
          <w:rFonts w:eastAsia="Times New Roman"/>
          <w:lang w:eastAsia="tr-TR"/>
        </w:rPr>
        <w:t>05/01/2016 tarih ve 3 sayılı meclis kararı iptal edildikten sonra tekrar kredi talebi gündeme alındı.</w:t>
      </w:r>
    </w:p>
    <w:p w:rsidR="007401A2" w:rsidRPr="00040D47" w:rsidRDefault="007401A2" w:rsidP="007401A2">
      <w:pPr>
        <w:pStyle w:val="NormalWeb"/>
        <w:ind w:firstLine="708"/>
        <w:jc w:val="both"/>
        <w:rPr>
          <w:bCs/>
        </w:rPr>
      </w:pPr>
      <w:r w:rsidRPr="00040D47">
        <w:rPr>
          <w:color w:val="000000"/>
        </w:rPr>
        <w:t xml:space="preserve">Konu: Beton Asfalt ile Yol Yapım işi için İller Bankası A.Ş.nden 16.000.000-(onaltımilyon)-TL, muhtelif yatırım işleri için İller Bankası A.Ş. dışındaki finans kaynaklarından 9.000.000-(dokuzmilyon)-TL olmak üzere toplam 25.000.000-(yirmibeşmilyon)-TL kredi kullanılmasına </w:t>
      </w:r>
      <w:r w:rsidR="00A73BDA" w:rsidRPr="00040D47">
        <w:rPr>
          <w:bCs/>
        </w:rPr>
        <w:t xml:space="preserve"> ilişkin Mali Hizmetler Müdürlüğünden gelen yazı okundu.</w:t>
      </w:r>
    </w:p>
    <w:p w:rsidR="00A73BDA" w:rsidRPr="00040D47" w:rsidRDefault="00A73BDA" w:rsidP="007401A2">
      <w:pPr>
        <w:pStyle w:val="NormalWeb"/>
        <w:ind w:firstLine="708"/>
        <w:jc w:val="both"/>
        <w:rPr>
          <w:rFonts w:eastAsiaTheme="minorHAnsi"/>
        </w:rPr>
      </w:pPr>
      <w:r w:rsidRPr="00040D47">
        <w:rPr>
          <w:rFonts w:eastAsiaTheme="minorHAnsi"/>
        </w:rPr>
        <w:lastRenderedPageBreak/>
        <w:t>Mali Hizmetler Müdürlüğünden gelen kredi talebi ile ilgili olarak Plan ve Bütçe Komisyonundan gelen 25/12/2015 tarih ve 13 sayılı rapora istinaden ;</w:t>
      </w:r>
    </w:p>
    <w:p w:rsidR="00A27DE9" w:rsidRPr="00040D47" w:rsidRDefault="007401A2" w:rsidP="00A27DE9">
      <w:pPr>
        <w:ind w:firstLine="708"/>
        <w:jc w:val="both"/>
        <w:rPr>
          <w:rFonts w:eastAsia="Times New Roman"/>
          <w:lang w:eastAsia="tr-TR"/>
        </w:rPr>
      </w:pPr>
      <w:r w:rsidRPr="00040D47">
        <w:rPr>
          <w:color w:val="000000"/>
        </w:rPr>
        <w:t xml:space="preserve">Kullanılması planlanan kredilerimizin 9.000.000-(dokuzmilyon)-TL’lık kısmının muhtelif yatırım işleri için İller Bankası A.Ş. dışındaki finans kaynaklarından kullanılmasına, 16.000.000-(onaltımilyon)-TL’lık kısmının ise Beton Asfalt ile Yol Yapım işi için İller Bankası A.Ş.’den kredi kullanılmasına, Krediden kaynaklanacak anapara, faiz, denetim giderleri, komisyon, vergi, resim, harç, ücret vs. ödemelerin, İller Bankası A.Ş.’ce teminat olarak alınacak Belediyemiz gelirlerinden ve İller Bankası A.Ş. ve Maliye Bakanlığınca dağıtılan yasal paylarımızın mevzuattan kaynaklanan herhangi bir kesinti oranına bağlı kalmaksızın tamamından (%40’ın dışında ve %100’üne kadar) karşılanmasına, kredi teminatına konu gelirlerden krediye ilişkin ödemelerin karşılanamaması halinde, bu krediyle elde edilen tesis, inşaat ve her nevi gayrimenkul ile araç, gereç ve malzemenin, İller Bankası A.Ş.’ce talep edildiği takdirde aynı şartlarda ve talep tarihinde İller Bankası A.Ş. adına ipotek veya rehin edilmesine, İller Bankası A.Ş.’ce Belediyemize kullandırılacak krediye ilişkin olarak her türlü sözleşmeyi ve evrakı imzalamaya ve kredi ile ilgili devam eden işlemleri yürütmeye, Belediyemiz mülkiyetindeki her türlü gayri menkulü İller Bankası A.Ş.’ye ipotek vermeye, Belediyemizin her türlü gelir, hak ve alacaklarını İller Bankası A.Ş.’ye terhin ve temlik etmeye, Belediyemize ait her türlü ticari işletmeyi İller Bankası A.Ş.’ye rehin vermeye, İller Bankası A.Ş.’nin mevcut mevzuatı ve bunda meydana gelebilecek her türlü değişiklik çerçevesinde, 5393 Sayılı Belediye Kanun’un 68. maddesinde yer alan koşulların yerine getirilmesi kaydıyla krediye konu işle ilgili her türlü işlemi yapmaya Belediye Başkanı’nın yetkilendirilmesi </w:t>
      </w:r>
      <w:r w:rsidR="00A27DE9" w:rsidRPr="00040D47">
        <w:rPr>
          <w:rFonts w:eastAsia="Times New Roman"/>
          <w:lang w:eastAsia="tr-TR"/>
        </w:rPr>
        <w:t>hususu meclis üyelerinin bilgi ve oylarına sunuldu.</w:t>
      </w:r>
    </w:p>
    <w:p w:rsidR="00A73BDA" w:rsidRPr="00040D47" w:rsidRDefault="00A73BDA" w:rsidP="00A73BDA">
      <w:pPr>
        <w:ind w:firstLine="708"/>
        <w:jc w:val="both"/>
        <w:rPr>
          <w:rFonts w:eastAsia="Times New Roman"/>
          <w:lang w:eastAsia="tr-TR"/>
        </w:rPr>
      </w:pPr>
      <w:r w:rsidRPr="00040D47">
        <w:rPr>
          <w:rFonts w:eastAsia="Times New Roman"/>
          <w:lang w:eastAsia="tr-TR"/>
        </w:rPr>
        <w:t>Gündem maddesiyle ilgili söz isteyen olup olmadığı soruldu.</w:t>
      </w:r>
    </w:p>
    <w:p w:rsidR="00A27DE9" w:rsidRPr="00040D47" w:rsidRDefault="00A73BDA" w:rsidP="00A27DE9">
      <w:pPr>
        <w:spacing w:line="259" w:lineRule="auto"/>
        <w:ind w:firstLine="708"/>
        <w:jc w:val="both"/>
        <w:rPr>
          <w:rFonts w:eastAsia="Times New Roman"/>
          <w:lang w:eastAsia="tr-TR"/>
        </w:rPr>
      </w:pPr>
      <w:r w:rsidRPr="00040D47">
        <w:rPr>
          <w:rFonts w:eastAsia="Times New Roman"/>
          <w:lang w:eastAsia="tr-TR"/>
        </w:rPr>
        <w:t>Gündem maddesi ile ilgili söz isteyen olmadığından oylamaya geçildi.</w:t>
      </w:r>
    </w:p>
    <w:p w:rsidR="00A73BDA" w:rsidRPr="00040D47" w:rsidRDefault="00A73BDA" w:rsidP="00A73BDA">
      <w:pPr>
        <w:ind w:firstLine="708"/>
        <w:jc w:val="both"/>
      </w:pPr>
      <w:r w:rsidRPr="00040D47">
        <w:t xml:space="preserve">İsim okunmak suretiyle yapılan açık oylamada; </w:t>
      </w:r>
      <w:r w:rsidRPr="00040D47">
        <w:rPr>
          <w:bCs/>
          <w:lang w:val="en-US"/>
        </w:rPr>
        <w:t>Resul YILMAZ</w:t>
      </w:r>
      <w:r w:rsidRPr="00040D47">
        <w:t>, Hamdi HATİPOĞLU, İ.Halil NASANLI, Ramazan BAYLAN, Nüsret TÜYSÜZ, Cumali KARAVAR, Ali Zülfükar İZOL, Celal AKIL, Nezahat YEYİN, Hasan BAYDİLLİ, Hasan KARAKAŞ, Aysel KAYA, Hacı Ahmet ÖNCÜL, Murat ADKOŞU, M. Hanifi GÜNEŞ, Rüstem KARALI, Eyyüp ÇINAR, Mehmet DURDURGA, Selehattin İLHAN, Nurettin BOZDAĞ, Hikmet KARAKEÇİLİ’nin  Kabul yönünde oy kullandığı, Cumali BAYRAM, Murat TAMSES, Bekir GÜMÜŞTAŞ, Hüseyin AKER, Ahmet YAVUZER’in red yönünde oy kullandığı, Berivan ÇETİNER, Ali SOLAK, Hasan DUSAK ve Akıl GÜLBEDEN’in Çekimser  yönünde oy kullandıkları görüldü.</w:t>
      </w:r>
    </w:p>
    <w:p w:rsidR="00C0253D" w:rsidRPr="00121384" w:rsidRDefault="00C0253D" w:rsidP="00C0253D">
      <w:pPr>
        <w:ind w:firstLine="708"/>
        <w:jc w:val="both"/>
        <w:rPr>
          <w:sz w:val="22"/>
          <w:szCs w:val="22"/>
        </w:rPr>
      </w:pPr>
    </w:p>
    <w:p w:rsidR="00C0253D" w:rsidRPr="00121384" w:rsidRDefault="00C0253D" w:rsidP="00C0253D">
      <w:pPr>
        <w:ind w:firstLine="708"/>
        <w:jc w:val="both"/>
        <w:rPr>
          <w:sz w:val="22"/>
          <w:szCs w:val="22"/>
        </w:rPr>
      </w:pPr>
      <w:r w:rsidRPr="00121384">
        <w:rPr>
          <w:b/>
          <w:sz w:val="22"/>
          <w:szCs w:val="22"/>
        </w:rPr>
        <w:t>Beton Asfalt ile Yol Yapım işi</w:t>
      </w:r>
      <w:r w:rsidRPr="00121384">
        <w:rPr>
          <w:sz w:val="22"/>
          <w:szCs w:val="22"/>
        </w:rPr>
        <w:t xml:space="preserve"> için İller Bankası A.Ş.nden </w:t>
      </w:r>
      <w:r w:rsidRPr="00121384">
        <w:rPr>
          <w:b/>
          <w:sz w:val="22"/>
          <w:szCs w:val="22"/>
        </w:rPr>
        <w:t>16.000.000-(onaltımilyon)- TL, muhtelif yatırım işleri</w:t>
      </w:r>
      <w:r w:rsidRPr="00121384">
        <w:rPr>
          <w:sz w:val="22"/>
          <w:szCs w:val="22"/>
        </w:rPr>
        <w:t xml:space="preserve"> için İller Bankası A.Ş. dışındaki finans kaynaklarından 9.000.000-(dokuzmilyon)-TL olmak üzere </w:t>
      </w:r>
      <w:r w:rsidRPr="00121384">
        <w:rPr>
          <w:b/>
          <w:sz w:val="22"/>
          <w:szCs w:val="22"/>
        </w:rPr>
        <w:t>toplam 25.000.000-(yirmibeşmilyon)-TL</w:t>
      </w:r>
      <w:r>
        <w:rPr>
          <w:sz w:val="22"/>
          <w:szCs w:val="22"/>
        </w:rPr>
        <w:t xml:space="preserve"> kredi kullanılması </w:t>
      </w:r>
      <w:r w:rsidRPr="00121384">
        <w:rPr>
          <w:sz w:val="22"/>
          <w:szCs w:val="22"/>
        </w:rPr>
        <w:t xml:space="preserve">talebi </w:t>
      </w:r>
      <w:r w:rsidRPr="00121384">
        <w:rPr>
          <w:b/>
          <w:sz w:val="22"/>
          <w:szCs w:val="22"/>
        </w:rPr>
        <w:t>; Plan ve Bütçe Komisyonunun 25/12/2015 tarih ve 13 sayılı raporu doğrultusunda 21 kabul, 5 red ve 4 çekimser yönünde oy kullanılarak oy çokluğu ile karar verilmiştir.</w:t>
      </w:r>
    </w:p>
    <w:p w:rsidR="00A27DE9" w:rsidRPr="00040D47" w:rsidRDefault="00A27DE9" w:rsidP="00A73BDA">
      <w:pPr>
        <w:ind w:firstLine="708"/>
        <w:jc w:val="both"/>
        <w:rPr>
          <w:rFonts w:eastAsia="Times New Roman"/>
          <w:lang w:eastAsia="tr-TR"/>
        </w:rPr>
      </w:pPr>
    </w:p>
    <w:p w:rsidR="007401A2" w:rsidRPr="00040D47" w:rsidRDefault="00A27DE9" w:rsidP="007401A2">
      <w:pPr>
        <w:pStyle w:val="NormalWeb"/>
        <w:ind w:firstLine="708"/>
        <w:jc w:val="both"/>
        <w:rPr>
          <w:rFonts w:eastAsia="Arial Unicode MS"/>
          <w:b/>
          <w:bCs/>
        </w:rPr>
      </w:pPr>
      <w:r w:rsidRPr="00040D47">
        <w:rPr>
          <w:rFonts w:eastAsia="Arial Unicode MS"/>
          <w:b/>
          <w:bCs/>
        </w:rPr>
        <w:t>KARAR</w:t>
      </w:r>
    </w:p>
    <w:p w:rsidR="007401A2" w:rsidRPr="00040D47" w:rsidRDefault="007401A2" w:rsidP="007401A2">
      <w:pPr>
        <w:pStyle w:val="NormalWeb"/>
        <w:ind w:firstLine="708"/>
        <w:jc w:val="both"/>
        <w:rPr>
          <w:color w:val="000000"/>
        </w:rPr>
      </w:pPr>
      <w:r w:rsidRPr="00040D47">
        <w:rPr>
          <w:color w:val="000000"/>
        </w:rPr>
        <w:t xml:space="preserve"> Konu: Beton Asfalt ile Yol Yapım işi için İller Bankası A.Ş.nden 16.000.000-(onaltımilyon)-TL, muhtelif yatırım işleri için İller Bankası A.Ş. dışındaki finans kaynaklarından 9.000.000-(dokuzmilyon)-TL olmak üzere toplam 25.000.000-(yirmibeşmilyon)-TL kredi kullanılması.</w:t>
      </w:r>
    </w:p>
    <w:p w:rsidR="00E031D0" w:rsidRPr="00040D47" w:rsidRDefault="007401A2" w:rsidP="007401A2">
      <w:pPr>
        <w:ind w:firstLine="708"/>
        <w:jc w:val="both"/>
        <w:rPr>
          <w:rFonts w:eastAsia="Times New Roman"/>
          <w:lang w:eastAsia="tr-TR"/>
        </w:rPr>
      </w:pPr>
      <w:r w:rsidRPr="00040D47">
        <w:rPr>
          <w:color w:val="000000"/>
        </w:rPr>
        <w:t xml:space="preserve">Kullanılması planlanan kredilerimizin 9.000.000-(dokuzmilyon)-TL’lık kısmının muhtelif yatırım işleri için İller Bankası A.Ş. dışındaki finans kaynaklarından kullanılmasına, 16.000.000-(onaltımilyon)-TL’lık kısmının ise Beton Asfalt ile Yol Yapım işi için İller Bankası </w:t>
      </w:r>
      <w:r w:rsidRPr="00040D47">
        <w:rPr>
          <w:color w:val="000000"/>
        </w:rPr>
        <w:lastRenderedPageBreak/>
        <w:t>A.Ş.’den kredi kullanılmasına, Krediden kaynaklanacak anapara, faiz, denetim giderleri, komisyon, vergi, resim, harç, ücret vs. ödemelerin, İller Bankası A.Ş.’ce teminat olarak alınacak Belediyemiz gelirlerinden ve İller Bankası A.Ş. ve Maliye Bakanlığınca dağıtılan yasal paylarımızın mevzuattan kaynaklanan herhangi bir kesinti oranına bağlı kalmaksızın tamamından (%40’ın dışında ve %100’üne kadar) karşılanmasına, kredi teminatına konu gelirlerden krediye ilişkin ödemelerin karşılanamaması halinde, bu krediyle elde edilen tesis, inşaat ve her nevi gayrimenkul ile araç, gereç ve malzemenin, İller Bankası A.Ş.’ce talep edildiği takdirde aynı şartlarda ve talep tarihinde İller Bankası A.Ş. adına ipotek veya rehin edilmesine, İller Bankası A.Ş.’ce Belediyemize kullandırılacak krediye ilişkin olarak her türlü sözleşmeyi ve evrakı imzalamaya ve kredi ile ilgili devam eden işlemleri yürütmeye, Belediyemiz mülkiyetindeki her türlü gayri menkulü İller Bankası A.Ş.’ye ipotek vermeye, Belediyemizin her türlü gelir, hak ve alacaklarını İller Bankası A.Ş.’ye terhin ve temlik etmeye, Belediyemize ait her türlü ticari işletmeyi İller Bankası A.Ş.’ye rehin vermeye, İller Bankası A.Ş.’nin mevcut mevzuatı ve bunda meydana gelebilecek her türlü değişiklik çerçevesinde, 5393 Sayılı Belediye Kanun’un 68. maddesinde yer alan koşulların yerine getirilmesi kaydıyla krediye konu işle ilgili her türlü işlemi yapmaya Belediye Başkanı’nın yetkilendirilmesi</w:t>
      </w:r>
      <w:r w:rsidRPr="00040D47">
        <w:rPr>
          <w:rFonts w:eastAsia="Arial Unicode MS"/>
          <w:bCs/>
          <w:lang w:eastAsia="tr-TR"/>
        </w:rPr>
        <w:t xml:space="preserve">ne </w:t>
      </w:r>
      <w:r w:rsidR="00A27DE9" w:rsidRPr="00040D47">
        <w:rPr>
          <w:rFonts w:eastAsia="Arial Unicode MS"/>
          <w:bCs/>
          <w:lang w:eastAsia="tr-TR"/>
        </w:rPr>
        <w:t>karar verilmiştir.</w:t>
      </w:r>
      <w:r w:rsidR="00E031D0" w:rsidRPr="00040D47">
        <w:rPr>
          <w:rFonts w:eastAsia="Times New Roman"/>
          <w:lang w:eastAsia="tr-TR"/>
        </w:rPr>
        <w:t>01/03/2016</w:t>
      </w:r>
    </w:p>
    <w:p w:rsidR="00876CEA" w:rsidRPr="00040D47" w:rsidRDefault="00876CEA" w:rsidP="00A73BDA">
      <w:pPr>
        <w:ind w:firstLine="708"/>
        <w:jc w:val="both"/>
        <w:rPr>
          <w:rFonts w:eastAsia="Times New Roman"/>
          <w:lang w:eastAsia="tr-TR"/>
        </w:rPr>
      </w:pPr>
    </w:p>
    <w:p w:rsidR="00876CEA" w:rsidRPr="00040D47" w:rsidRDefault="00876CEA" w:rsidP="00A73BDA">
      <w:pPr>
        <w:ind w:firstLine="708"/>
        <w:jc w:val="both"/>
        <w:rPr>
          <w:rFonts w:eastAsia="Times New Roman"/>
          <w:b/>
          <w:lang w:eastAsia="tr-TR"/>
        </w:rPr>
      </w:pPr>
    </w:p>
    <w:p w:rsidR="00E031D0" w:rsidRDefault="00E031D0"/>
    <w:p w:rsidR="00E031D0" w:rsidRDefault="003C1DE3" w:rsidP="00E031D0">
      <w:pPr>
        <w:rPr>
          <w:lang w:val="en-US"/>
        </w:rPr>
      </w:pPr>
      <w:r>
        <w:rPr>
          <w:lang w:val="en-US"/>
        </w:rPr>
        <w:t xml:space="preserve"> </w:t>
      </w:r>
      <w:r w:rsidR="00E031D0">
        <w:rPr>
          <w:lang w:val="en-US"/>
        </w:rPr>
        <w:t>Resul YILMAZ                           İ. Halil NASANLI                               Aysel KAYA</w:t>
      </w:r>
    </w:p>
    <w:p w:rsidR="00E031D0" w:rsidRDefault="00E031D0" w:rsidP="00E031D0">
      <w:pPr>
        <w:rPr>
          <w:lang w:val="en-US"/>
        </w:rPr>
      </w:pPr>
      <w:r>
        <w:rPr>
          <w:lang w:val="en-US"/>
        </w:rPr>
        <w:t>Belediye Başkanı</w:t>
      </w:r>
      <w:r>
        <w:rPr>
          <w:lang w:val="en-US"/>
        </w:rPr>
        <w:tab/>
        <w:t xml:space="preserve">    </w:t>
      </w:r>
      <w:r>
        <w:rPr>
          <w:lang w:val="en-US"/>
        </w:rPr>
        <w:tab/>
        <w:t xml:space="preserve">                Kâtip</w:t>
      </w:r>
      <w:r>
        <w:rPr>
          <w:lang w:val="en-US"/>
        </w:rPr>
        <w:tab/>
      </w:r>
      <w:r>
        <w:rPr>
          <w:lang w:val="en-US"/>
        </w:rPr>
        <w:tab/>
        <w:t xml:space="preserve">                           Kâtip</w:t>
      </w:r>
    </w:p>
    <w:p w:rsidR="00E031D0" w:rsidRDefault="00E031D0" w:rsidP="00E031D0">
      <w:r>
        <w:rPr>
          <w:lang w:val="en-US"/>
        </w:rPr>
        <w:t xml:space="preserve"> Meclis Başkanı</w:t>
      </w:r>
    </w:p>
    <w:p w:rsidR="00E031D0" w:rsidRDefault="00E031D0"/>
    <w:sectPr w:rsidR="00E031D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E9B" w:rsidRDefault="00BB3E9B" w:rsidP="00A65843">
      <w:r>
        <w:separator/>
      </w:r>
    </w:p>
  </w:endnote>
  <w:endnote w:type="continuationSeparator" w:id="0">
    <w:p w:rsidR="00BB3E9B" w:rsidRDefault="00BB3E9B" w:rsidP="00A65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E9B" w:rsidRDefault="00BB3E9B" w:rsidP="00A65843">
      <w:r>
        <w:separator/>
      </w:r>
    </w:p>
  </w:footnote>
  <w:footnote w:type="continuationSeparator" w:id="0">
    <w:p w:rsidR="00BB3E9B" w:rsidRDefault="00BB3E9B" w:rsidP="00A658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002E7"/>
    <w:rsid w:val="000309CE"/>
    <w:rsid w:val="00040D47"/>
    <w:rsid w:val="000C39BD"/>
    <w:rsid w:val="00234042"/>
    <w:rsid w:val="002A6913"/>
    <w:rsid w:val="002B28C0"/>
    <w:rsid w:val="002E2082"/>
    <w:rsid w:val="002E5BF3"/>
    <w:rsid w:val="003973E4"/>
    <w:rsid w:val="003C1DE3"/>
    <w:rsid w:val="00550E13"/>
    <w:rsid w:val="006152DC"/>
    <w:rsid w:val="006C249A"/>
    <w:rsid w:val="00700638"/>
    <w:rsid w:val="00726602"/>
    <w:rsid w:val="007401A2"/>
    <w:rsid w:val="007C58D2"/>
    <w:rsid w:val="00862F1D"/>
    <w:rsid w:val="00876CEA"/>
    <w:rsid w:val="009E7DCB"/>
    <w:rsid w:val="00A27DE9"/>
    <w:rsid w:val="00A65843"/>
    <w:rsid w:val="00A73BDA"/>
    <w:rsid w:val="00AE315A"/>
    <w:rsid w:val="00BB3E9B"/>
    <w:rsid w:val="00C0253D"/>
    <w:rsid w:val="00C90C96"/>
    <w:rsid w:val="00CD77D8"/>
    <w:rsid w:val="00E02447"/>
    <w:rsid w:val="00E031D0"/>
    <w:rsid w:val="00E076CF"/>
    <w:rsid w:val="00E43380"/>
    <w:rsid w:val="00F837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2A691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A6913"/>
    <w:rPr>
      <w:rFonts w:ascii="Segoe UI" w:eastAsia="MS Mincho" w:hAnsi="Segoe UI" w:cs="Segoe UI"/>
      <w:sz w:val="18"/>
      <w:szCs w:val="18"/>
      <w:lang w:eastAsia="ja-JP"/>
    </w:rPr>
  </w:style>
  <w:style w:type="paragraph" w:styleId="stbilgi">
    <w:name w:val="header"/>
    <w:basedOn w:val="Normal"/>
    <w:link w:val="stbilgiChar"/>
    <w:uiPriority w:val="99"/>
    <w:unhideWhenUsed/>
    <w:rsid w:val="00A65843"/>
    <w:pPr>
      <w:tabs>
        <w:tab w:val="center" w:pos="4536"/>
        <w:tab w:val="right" w:pos="9072"/>
      </w:tabs>
    </w:pPr>
  </w:style>
  <w:style w:type="character" w:customStyle="1" w:styleId="stbilgiChar">
    <w:name w:val="Üstbilgi Char"/>
    <w:basedOn w:val="VarsaylanParagrafYazTipi"/>
    <w:link w:val="stbilgi"/>
    <w:uiPriority w:val="99"/>
    <w:rsid w:val="00A65843"/>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A65843"/>
    <w:pPr>
      <w:tabs>
        <w:tab w:val="center" w:pos="4536"/>
        <w:tab w:val="right" w:pos="9072"/>
      </w:tabs>
    </w:pPr>
  </w:style>
  <w:style w:type="character" w:customStyle="1" w:styleId="AltbilgiChar">
    <w:name w:val="Altbilgi Char"/>
    <w:basedOn w:val="VarsaylanParagrafYazTipi"/>
    <w:link w:val="Altbilgi"/>
    <w:uiPriority w:val="99"/>
    <w:rsid w:val="00A65843"/>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7401A2"/>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24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630</TotalTime>
  <Pages>1</Pages>
  <Words>1666</Words>
  <Characters>9500</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21</cp:revision>
  <cp:lastPrinted>2016-03-09T16:09:00Z</cp:lastPrinted>
  <dcterms:created xsi:type="dcterms:W3CDTF">2016-03-07T13:17:00Z</dcterms:created>
  <dcterms:modified xsi:type="dcterms:W3CDTF">2016-03-10T08:36:00Z</dcterms:modified>
</cp:coreProperties>
</file>